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26AB8" w:rsidRDefault="00820A19">
      <w:pPr>
        <w:ind w:left="2880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>
            <wp:simplePos x="0" y="0"/>
            <wp:positionH relativeFrom="margin">
              <wp:posOffset>-657224</wp:posOffset>
            </wp:positionH>
            <wp:positionV relativeFrom="paragraph">
              <wp:posOffset>123825</wp:posOffset>
            </wp:positionV>
            <wp:extent cx="1955800" cy="1981200"/>
            <wp:effectExtent l="0" t="0" r="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6"/>
                    <a:srcRect t="12341" b="16078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26AB8" w:rsidRDefault="00820A19">
      <w:pPr>
        <w:spacing w:after="0"/>
      </w:pPr>
      <w:bookmarkStart w:id="0" w:name="_nwmwzpm8rhzp" w:colFirst="0" w:colLast="0"/>
      <w:bookmarkEnd w:id="0"/>
      <w:r>
        <w:rPr>
          <w:rFonts w:ascii="Rokkitt" w:eastAsia="Rokkitt" w:hAnsi="Rokkitt" w:cs="Rokkitt"/>
          <w:b/>
          <w:color w:val="E6BA00"/>
          <w:sz w:val="68"/>
          <w:szCs w:val="68"/>
        </w:rPr>
        <w:t>2017</w:t>
      </w:r>
    </w:p>
    <w:p w:rsidR="00826AB8" w:rsidRDefault="00820A19">
      <w:pPr>
        <w:spacing w:after="0"/>
      </w:pPr>
      <w:bookmarkStart w:id="1" w:name="_gjdgxs" w:colFirst="0" w:colLast="0"/>
      <w:bookmarkEnd w:id="1"/>
      <w:r>
        <w:rPr>
          <w:rFonts w:ascii="Rokkitt" w:eastAsia="Rokkitt" w:hAnsi="Rokkitt" w:cs="Rokkitt"/>
          <w:b/>
          <w:color w:val="E6BA00"/>
          <w:sz w:val="68"/>
          <w:szCs w:val="68"/>
        </w:rPr>
        <w:t>Squash Tournament</w:t>
      </w:r>
    </w:p>
    <w:p w:rsidR="00826AB8" w:rsidRDefault="00826AB8">
      <w:pPr>
        <w:jc w:val="center"/>
      </w:pPr>
    </w:p>
    <w:p w:rsidR="00826AB8" w:rsidRDefault="00820A19" w:rsidP="00820A19">
      <w:r>
        <w:rPr>
          <w:b/>
          <w:sz w:val="40"/>
          <w:szCs w:val="40"/>
          <w:u w:val="single"/>
        </w:rPr>
        <w:t>Subscription Form</w:t>
      </w:r>
    </w:p>
    <w:tbl>
      <w:tblPr>
        <w:tblStyle w:val="a"/>
        <w:tblW w:w="9330" w:type="dxa"/>
        <w:tblInd w:w="-115" w:type="dxa"/>
        <w:tblBorders>
          <w:top w:val="single" w:sz="8" w:space="0" w:color="CC9900"/>
          <w:left w:val="single" w:sz="8" w:space="0" w:color="CC9900"/>
          <w:bottom w:val="single" w:sz="8" w:space="0" w:color="CC9900"/>
          <w:right w:val="single" w:sz="8" w:space="0" w:color="CC9900"/>
          <w:insideH w:val="single" w:sz="8" w:space="0" w:color="CC9900"/>
          <w:insideV w:val="single" w:sz="8" w:space="0" w:color="F79646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4138"/>
      </w:tblGrid>
      <w:tr w:rsidR="00826AB8" w:rsidTr="0082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shd w:val="clear" w:color="auto" w:fill="CC9900"/>
          </w:tcPr>
          <w:p w:rsidR="00826AB8" w:rsidRDefault="00826AB8">
            <w:pPr>
              <w:ind w:left="142"/>
              <w:contextualSpacing w:val="0"/>
            </w:pPr>
          </w:p>
        </w:tc>
        <w:tc>
          <w:tcPr>
            <w:tcW w:w="4138" w:type="dxa"/>
            <w:shd w:val="clear" w:color="auto" w:fill="CC9900"/>
          </w:tcPr>
          <w:p w:rsidR="00826AB8" w:rsidRDefault="00826AB8">
            <w:pPr>
              <w:contextualSpacing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AB8" w:rsidTr="0082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ind w:left="142"/>
              <w:contextualSpacing w:val="0"/>
              <w:jc w:val="righ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Name</w:t>
            </w:r>
            <w:r w:rsidRPr="007C4CCD">
              <w:rPr>
                <w:rFonts w:ascii="Calibri" w:eastAsia="Calibri" w:hAnsi="Calibri" w:cs="Calibri"/>
                <w:b w:val="0"/>
                <w:sz w:val="26"/>
                <w:szCs w:val="26"/>
              </w:rPr>
              <w:t>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6AB8" w:rsidTr="00820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ind w:left="142"/>
              <w:contextualSpacing w:val="0"/>
              <w:jc w:val="righ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Age</w:t>
            </w:r>
            <w:r w:rsidRPr="007C4CCD">
              <w:rPr>
                <w:rFonts w:ascii="Calibri" w:eastAsia="Calibri" w:hAnsi="Calibri" w:cs="Calibri"/>
                <w:b w:val="0"/>
                <w:sz w:val="26"/>
                <w:szCs w:val="26"/>
              </w:rPr>
              <w:t>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bookmarkStart w:id="2" w:name="_GoBack"/>
            <w:bookmarkEnd w:id="2"/>
          </w:p>
        </w:tc>
      </w:tr>
      <w:tr w:rsidR="00826AB8" w:rsidTr="0082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ind w:left="142"/>
              <w:contextualSpacing w:val="0"/>
              <w:jc w:val="righ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M/F</w:t>
            </w:r>
            <w:r w:rsidRPr="007C4CCD">
              <w:rPr>
                <w:rFonts w:ascii="Calibri" w:eastAsia="Calibri" w:hAnsi="Calibri" w:cs="Calibri"/>
                <w:b w:val="0"/>
                <w:sz w:val="26"/>
                <w:szCs w:val="26"/>
              </w:rPr>
              <w:t>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6AB8" w:rsidTr="00820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ind w:left="142"/>
              <w:contextualSpacing w:val="0"/>
              <w:jc w:val="righ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Level</w:t>
            </w:r>
            <w:r>
              <w:rPr>
                <w:rFonts w:ascii="Calibri" w:eastAsia="Calibri" w:hAnsi="Calibri" w:cs="Calibri"/>
                <w:b w:val="0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- Beginner/Advanced/Elite</w:t>
            </w:r>
            <w:r w:rsidRPr="007C4CCD">
              <w:rPr>
                <w:rFonts w:ascii="Calibri" w:eastAsia="Calibri" w:hAnsi="Calibri" w:cs="Calibri"/>
                <w:b w:val="0"/>
                <w:sz w:val="28"/>
                <w:szCs w:val="28"/>
              </w:rPr>
              <w:t>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AB8" w:rsidTr="0082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contextualSpacing w:val="0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E-mail</w:t>
            </w:r>
            <w:r w:rsidRPr="007C4CCD">
              <w:rPr>
                <w:rFonts w:ascii="Calibri" w:eastAsia="Calibri" w:hAnsi="Calibri" w:cs="Calibri"/>
                <w:b w:val="0"/>
                <w:sz w:val="26"/>
                <w:szCs w:val="26"/>
              </w:rPr>
              <w:t>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6AB8" w:rsidTr="00820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contextualSpacing w:val="0"/>
              <w:jc w:val="right"/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Affiliation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 xml:space="preserve">- ESTEC </w:t>
            </w:r>
            <w:r>
              <w:rPr>
                <w:rFonts w:ascii="Calibri" w:eastAsia="Calibri" w:hAnsi="Calibri" w:cs="Calibri"/>
                <w:b w:val="0"/>
              </w:rPr>
              <w:t>(badge holders/family)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/Visitors: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6AB8" w:rsidTr="0082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contextualSpacing w:val="0"/>
              <w:jc w:val="righ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Bringing kids to the training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- Y/N: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6AB8" w:rsidTr="00820A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2" w:type="dxa"/>
            <w:tcBorders>
              <w:top w:val="nil"/>
              <w:left w:val="nil"/>
              <w:bottom w:val="nil"/>
            </w:tcBorders>
          </w:tcPr>
          <w:p w:rsidR="00826AB8" w:rsidRDefault="00820A19">
            <w:pPr>
              <w:contextualSpacing w:val="0"/>
              <w:jc w:val="right"/>
            </w:pPr>
            <w:r>
              <w:rPr>
                <w:rFonts w:ascii="Calibri" w:eastAsia="Calibri" w:hAnsi="Calibri" w:cs="Calibri"/>
                <w:sz w:val="26"/>
                <w:szCs w:val="26"/>
              </w:rPr>
              <w:t>Intended donation</w:t>
            </w:r>
            <w:r>
              <w:rPr>
                <w:rFonts w:ascii="Calibri" w:eastAsia="Calibri" w:hAnsi="Calibri" w:cs="Calibri"/>
                <w:b w:val="0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4"/>
                <w:szCs w:val="24"/>
              </w:rPr>
              <w:t>(€)</w:t>
            </w:r>
            <w:r>
              <w:rPr>
                <w:rFonts w:ascii="Calibri" w:eastAsia="Calibri" w:hAnsi="Calibri" w:cs="Calibri"/>
                <w:b w:val="0"/>
                <w:sz w:val="28"/>
                <w:szCs w:val="28"/>
              </w:rPr>
              <w:t>:</w:t>
            </w:r>
          </w:p>
        </w:tc>
        <w:tc>
          <w:tcPr>
            <w:tcW w:w="4138" w:type="dxa"/>
            <w:tcBorders>
              <w:top w:val="nil"/>
              <w:bottom w:val="nil"/>
              <w:right w:val="nil"/>
            </w:tcBorders>
          </w:tcPr>
          <w:p w:rsidR="00826AB8" w:rsidRDefault="00826AB8">
            <w:pPr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826AB8" w:rsidRDefault="00826AB8"/>
    <w:p w:rsidR="00826AB8" w:rsidRDefault="00820A19">
      <w:r>
        <w:rPr>
          <w:i/>
          <w:sz w:val="30"/>
          <w:szCs w:val="30"/>
        </w:rPr>
        <w:t>Please note:</w:t>
      </w:r>
    </w:p>
    <w:p w:rsidR="00826AB8" w:rsidRDefault="00820A19">
      <w:pPr>
        <w:numPr>
          <w:ilvl w:val="0"/>
          <w:numId w:val="1"/>
        </w:numPr>
        <w:spacing w:after="0"/>
        <w:ind w:hanging="360"/>
        <w:rPr>
          <w:i/>
          <w:sz w:val="26"/>
          <w:szCs w:val="26"/>
        </w:rPr>
      </w:pPr>
      <w:r>
        <w:rPr>
          <w:i/>
          <w:sz w:val="26"/>
          <w:szCs w:val="26"/>
        </w:rPr>
        <w:t>Own health insurance mandatory</w:t>
      </w:r>
    </w:p>
    <w:p w:rsidR="00826AB8" w:rsidRDefault="00820A19">
      <w:pPr>
        <w:spacing w:after="0"/>
        <w:ind w:firstLine="720"/>
      </w:pPr>
      <w:r>
        <w:rPr>
          <w:i/>
        </w:rPr>
        <w:t>(SNK does not take responsibility on injuries or damaged material)</w:t>
      </w:r>
    </w:p>
    <w:p w:rsidR="00826AB8" w:rsidRDefault="00820A19">
      <w:pPr>
        <w:widowControl/>
        <w:numPr>
          <w:ilvl w:val="0"/>
          <w:numId w:val="1"/>
        </w:numPr>
        <w:spacing w:after="0"/>
        <w:ind w:hanging="360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>Wearing of squash goggles is strongly recommended</w:t>
      </w:r>
    </w:p>
    <w:p w:rsidR="00826AB8" w:rsidRDefault="00820A19">
      <w:pPr>
        <w:widowControl/>
        <w:numPr>
          <w:ilvl w:val="0"/>
          <w:numId w:val="1"/>
        </w:numPr>
        <w:spacing w:after="0"/>
        <w:ind w:hanging="360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>Non-marking shoes mandatory</w:t>
      </w:r>
    </w:p>
    <w:p w:rsidR="00826AB8" w:rsidRDefault="00820A19">
      <w:pPr>
        <w:widowControl/>
        <w:numPr>
          <w:ilvl w:val="0"/>
          <w:numId w:val="1"/>
        </w:numPr>
        <w:spacing w:after="0"/>
        <w:ind w:hanging="360"/>
        <w:contextualSpacing/>
        <w:rPr>
          <w:i/>
          <w:sz w:val="26"/>
          <w:szCs w:val="26"/>
        </w:rPr>
      </w:pPr>
      <w:r>
        <w:rPr>
          <w:i/>
          <w:sz w:val="26"/>
          <w:szCs w:val="26"/>
        </w:rPr>
        <w:t>Bring own racket</w:t>
      </w:r>
    </w:p>
    <w:p w:rsidR="00826AB8" w:rsidRDefault="00826AB8"/>
    <w:p w:rsidR="00826AB8" w:rsidRDefault="00820A19">
      <w:pPr>
        <w:jc w:val="center"/>
      </w:pPr>
      <w:r>
        <w:rPr>
          <w:sz w:val="32"/>
          <w:szCs w:val="32"/>
        </w:rPr>
        <w:t>Please f</w:t>
      </w:r>
      <w:r>
        <w:rPr>
          <w:sz w:val="32"/>
          <w:szCs w:val="32"/>
        </w:rPr>
        <w:t>ill this form and send it to</w:t>
      </w:r>
      <w:r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>nosykomba.sunshine@gmail.com</w:t>
      </w:r>
    </w:p>
    <w:p w:rsidR="00826AB8" w:rsidRDefault="00826AB8">
      <w:pPr>
        <w:spacing w:after="0" w:line="240" w:lineRule="auto"/>
        <w:ind w:left="142"/>
        <w:jc w:val="center"/>
      </w:pPr>
    </w:p>
    <w:p w:rsidR="00826AB8" w:rsidRDefault="00820A19">
      <w:pPr>
        <w:spacing w:after="0" w:line="240" w:lineRule="auto"/>
        <w:ind w:left="142"/>
        <w:jc w:val="center"/>
      </w:pPr>
      <w:r>
        <w:rPr>
          <w:i/>
          <w:sz w:val="32"/>
          <w:szCs w:val="32"/>
        </w:rPr>
        <w:t xml:space="preserve">Thank you, have fun, and don’t miss the </w:t>
      </w:r>
      <w:r>
        <w:rPr>
          <w:i/>
          <w:sz w:val="36"/>
          <w:szCs w:val="36"/>
        </w:rPr>
        <w:t>lesson demonstration</w:t>
      </w:r>
      <w:r>
        <w:rPr>
          <w:i/>
          <w:sz w:val="32"/>
          <w:szCs w:val="32"/>
        </w:rPr>
        <w:t>!</w:t>
      </w:r>
    </w:p>
    <w:p w:rsidR="00826AB8" w:rsidRDefault="00826AB8">
      <w:pPr>
        <w:jc w:val="both"/>
      </w:pPr>
    </w:p>
    <w:sectPr w:rsidR="00826AB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okkit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54E76"/>
    <w:multiLevelType w:val="multilevel"/>
    <w:tmpl w:val="75F25E1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826AB8"/>
    <w:rsid w:val="007C4CCD"/>
    <w:rsid w:val="007E6CCD"/>
    <w:rsid w:val="00820A19"/>
    <w:rsid w:val="0082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F7964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rPr>
      <w:rFonts w:ascii="Cambria" w:eastAsia="Cambria" w:hAnsi="Cambria" w:cs="Cambria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spacing w:before="0" w:after="0" w:line="240" w:lineRule="auto"/>
        <w:contextualSpacing/>
      </w:pPr>
      <w:rPr>
        <w:b/>
        <w:color w:val="FFFFFF"/>
      </w:rPr>
      <w:tblPr/>
      <w:tcPr>
        <w:shd w:val="clear" w:color="auto" w:fill="F79646"/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spacing w:before="0" w:after="0" w:line="240" w:lineRule="auto"/>
        <w:contextualSpacing/>
      </w:pPr>
      <w:rPr>
        <w:b/>
      </w:rPr>
      <w:tblPr/>
      <w:tcPr>
        <w:tcBorders>
          <w:top w:val="sing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rPr>
        <w:b/>
      </w:r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tcMar>
          <w:top w:w="0" w:type="nil"/>
          <w:left w:w="115" w:type="dxa"/>
          <w:bottom w:w="0" w:type="nil"/>
          <w:right w:w="115" w:type="dxa"/>
        </w:tcMar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2017-03-02T14:03:00Z</dcterms:created>
  <dcterms:modified xsi:type="dcterms:W3CDTF">2017-03-02T14:04:00Z</dcterms:modified>
</cp:coreProperties>
</file>